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07" w:rsidRPr="00E271D2" w:rsidRDefault="009E4D10" w:rsidP="00E271D2">
      <w:pPr>
        <w:pStyle w:val="Nadpis1"/>
        <w:jc w:val="both"/>
        <w:rPr>
          <w:rFonts w:asciiTheme="minorHAnsi" w:eastAsia="Times New Roman" w:hAnsiTheme="minorHAnsi" w:cs="Times New Roman"/>
          <w:bCs w:val="0"/>
          <w:color w:val="auto"/>
          <w:sz w:val="30"/>
          <w:szCs w:val="30"/>
          <w:vertAlign w:val="superscript"/>
          <w:lang w:eastAsia="cs-CZ"/>
        </w:rPr>
      </w:pPr>
      <w:r w:rsidRPr="00E271D2">
        <w:rPr>
          <w:rFonts w:asciiTheme="minorHAnsi" w:eastAsia="Times New Roman" w:hAnsiTheme="minorHAnsi" w:cs="Times New Roman"/>
          <w:bCs w:val="0"/>
          <w:color w:val="auto"/>
          <w:sz w:val="30"/>
          <w:szCs w:val="30"/>
          <w:vertAlign w:val="superscript"/>
          <w:lang w:eastAsia="cs-CZ"/>
        </w:rPr>
        <w:t xml:space="preserve">Společná tisková zpráva </w:t>
      </w:r>
      <w:r w:rsidR="00734404" w:rsidRPr="00E271D2">
        <w:rPr>
          <w:rFonts w:asciiTheme="minorHAnsi" w:eastAsia="Times New Roman" w:hAnsiTheme="minorHAnsi" w:cs="Times New Roman"/>
          <w:bCs w:val="0"/>
          <w:color w:val="auto"/>
          <w:sz w:val="30"/>
          <w:szCs w:val="30"/>
          <w:vertAlign w:val="superscript"/>
          <w:lang w:eastAsia="cs-CZ"/>
        </w:rPr>
        <w:t>T</w:t>
      </w:r>
      <w:r w:rsidR="000B230E" w:rsidRPr="00E271D2">
        <w:rPr>
          <w:rFonts w:asciiTheme="minorHAnsi" w:eastAsia="Times New Roman" w:hAnsiTheme="minorHAnsi" w:cs="Times New Roman"/>
          <w:bCs w:val="0"/>
          <w:color w:val="auto"/>
          <w:sz w:val="30"/>
          <w:szCs w:val="30"/>
          <w:vertAlign w:val="superscript"/>
          <w:lang w:eastAsia="cs-CZ"/>
        </w:rPr>
        <w:t>I a Loveckorupcniku.cz</w:t>
      </w:r>
    </w:p>
    <w:p w:rsidR="00746998" w:rsidRDefault="000B230E" w:rsidP="00E271D2">
      <w:pPr>
        <w:jc w:val="both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E271D2">
        <w:rPr>
          <w:rFonts w:asciiTheme="minorHAnsi" w:hAnsiTheme="minorHAnsi"/>
          <w:b/>
          <w:color w:val="000000" w:themeColor="text1"/>
          <w:sz w:val="40"/>
          <w:szCs w:val="40"/>
        </w:rPr>
        <w:t>ČSLH ve spo</w:t>
      </w:r>
      <w:r w:rsidR="00746998">
        <w:rPr>
          <w:rFonts w:asciiTheme="minorHAnsi" w:hAnsiTheme="minorHAnsi"/>
          <w:b/>
          <w:color w:val="000000" w:themeColor="text1"/>
          <w:sz w:val="40"/>
          <w:szCs w:val="40"/>
        </w:rPr>
        <w:t>lupráci s TI a Loveckorupcniku.cz</w:t>
      </w:r>
      <w:r w:rsidRPr="00E271D2">
        <w:rPr>
          <w:rFonts w:asciiTheme="minorHAnsi" w:hAnsiTheme="minorHAnsi"/>
          <w:b/>
          <w:color w:val="000000" w:themeColor="text1"/>
          <w:sz w:val="40"/>
          <w:szCs w:val="40"/>
        </w:rPr>
        <w:t xml:space="preserve"> představuj</w:t>
      </w:r>
      <w:r w:rsidR="00907E51" w:rsidRPr="00E271D2">
        <w:rPr>
          <w:rFonts w:asciiTheme="minorHAnsi" w:hAnsiTheme="minorHAnsi"/>
          <w:b/>
          <w:color w:val="000000" w:themeColor="text1"/>
          <w:sz w:val="40"/>
          <w:szCs w:val="40"/>
        </w:rPr>
        <w:t>í</w:t>
      </w:r>
      <w:r w:rsidRPr="00E271D2">
        <w:rPr>
          <w:rFonts w:asciiTheme="minorHAnsi" w:hAnsiTheme="minorHAnsi"/>
          <w:b/>
          <w:color w:val="000000" w:themeColor="text1"/>
          <w:sz w:val="40"/>
          <w:szCs w:val="40"/>
        </w:rPr>
        <w:t xml:space="preserve"> certifikát pro hráčské zprostředkovatele (agenty)</w:t>
      </w:r>
    </w:p>
    <w:p w:rsidR="00746998" w:rsidRDefault="00746998" w:rsidP="00E271D2">
      <w:pPr>
        <w:jc w:val="both"/>
        <w:rPr>
          <w:rFonts w:asciiTheme="minorHAnsi" w:hAnsiTheme="minorHAnsi"/>
          <w:b/>
          <w:color w:val="000000" w:themeColor="text1"/>
          <w:sz w:val="40"/>
          <w:szCs w:val="40"/>
        </w:rPr>
      </w:pPr>
    </w:p>
    <w:p w:rsidR="00746998" w:rsidRDefault="00746998" w:rsidP="00E271D2">
      <w:pPr>
        <w:jc w:val="both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5753100" cy="4076700"/>
            <wp:effectExtent l="0" t="0" r="0" b="0"/>
            <wp:docPr id="3" name="Obrázek 3" descr="C:\Users\David\Desktop\Etická-linka-hokej-Plakát-621x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Etická-linka-hokej-Plakát-621x4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98" w:rsidRPr="00746998" w:rsidRDefault="00746998" w:rsidP="00E271D2">
      <w:pPr>
        <w:jc w:val="both"/>
        <w:rPr>
          <w:rFonts w:asciiTheme="minorHAnsi" w:hAnsiTheme="minorHAnsi"/>
          <w:b/>
          <w:color w:val="808080" w:themeColor="background1" w:themeShade="80"/>
          <w:sz w:val="32"/>
          <w:szCs w:val="32"/>
          <w:vertAlign w:val="superscript"/>
        </w:rPr>
      </w:pPr>
      <w:r w:rsidRPr="00746998">
        <w:rPr>
          <w:rFonts w:asciiTheme="minorHAnsi" w:hAnsiTheme="minorHAnsi"/>
          <w:b/>
          <w:color w:val="808080" w:themeColor="background1" w:themeShade="80"/>
          <w:sz w:val="32"/>
          <w:szCs w:val="32"/>
          <w:vertAlign w:val="superscript"/>
        </w:rPr>
        <w:t>Etická linka v hokeji | zdroj: ČSLH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  <w:vertAlign w:val="superscript"/>
        </w:rPr>
        <w:t>, TI a Loveckorupcniku.cz</w:t>
      </w:r>
    </w:p>
    <w:p w:rsidR="00E271D2" w:rsidRPr="00E271D2" w:rsidRDefault="001523C2" w:rsidP="00E271D2">
      <w:pPr>
        <w:shd w:val="clear" w:color="auto" w:fill="FFFFFF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Praha, </w:t>
      </w:r>
      <w:r w:rsidR="000206EB">
        <w:rPr>
          <w:rFonts w:asciiTheme="minorHAnsi" w:hAnsiTheme="minorHAnsi"/>
          <w:b/>
          <w:color w:val="000000"/>
        </w:rPr>
        <w:t>28. l</w:t>
      </w:r>
      <w:r w:rsidR="00734404" w:rsidRPr="00E271D2">
        <w:rPr>
          <w:rFonts w:asciiTheme="minorHAnsi" w:hAnsiTheme="minorHAnsi"/>
          <w:b/>
          <w:color w:val="000000"/>
        </w:rPr>
        <w:t xml:space="preserve">istopadu </w:t>
      </w:r>
      <w:r w:rsidR="000B230E" w:rsidRPr="00E271D2">
        <w:rPr>
          <w:rFonts w:asciiTheme="minorHAnsi" w:hAnsiTheme="minorHAnsi"/>
          <w:b/>
          <w:color w:val="000000"/>
        </w:rPr>
        <w:t xml:space="preserve">2016 - </w:t>
      </w:r>
      <w:r w:rsidR="00E271D2" w:rsidRPr="00E271D2">
        <w:rPr>
          <w:rFonts w:asciiTheme="minorHAnsi" w:hAnsiTheme="minorHAnsi"/>
          <w:b/>
          <w:color w:val="000000"/>
        </w:rPr>
        <w:t>V rámci s</w:t>
      </w:r>
      <w:r w:rsidR="00746998">
        <w:rPr>
          <w:rFonts w:asciiTheme="minorHAnsi" w:hAnsiTheme="minorHAnsi"/>
          <w:b/>
          <w:color w:val="000000"/>
        </w:rPr>
        <w:t>polečného projektu "Etická linka</w:t>
      </w:r>
      <w:r w:rsidR="00E271D2" w:rsidRPr="00E271D2">
        <w:rPr>
          <w:rFonts w:asciiTheme="minorHAnsi" w:hAnsiTheme="minorHAnsi"/>
          <w:b/>
          <w:color w:val="000000"/>
        </w:rPr>
        <w:t xml:space="preserve"> v hokeji", který je veden od října 2015 pod záštitou ČSLH, Transparency International ČR a občanské iniciativy Loveckorupcniku.cz, nyní představujeme certifikát „Hráčský zprostředkovatel (agent), oficiálně registrovaný u ČSLH.“ </w:t>
      </w:r>
    </w:p>
    <w:p w:rsidR="00E271D2" w:rsidRPr="00E271D2" w:rsidRDefault="00E271D2" w:rsidP="00E271D2">
      <w:pPr>
        <w:shd w:val="clear" w:color="auto" w:fill="FFFFFF"/>
        <w:jc w:val="both"/>
        <w:rPr>
          <w:rFonts w:asciiTheme="minorHAnsi" w:hAnsiTheme="minorHAnsi"/>
          <w:b/>
          <w:color w:val="000000"/>
        </w:rPr>
      </w:pPr>
    </w:p>
    <w:p w:rsidR="00E271D2" w:rsidRDefault="00E271D2" w:rsidP="00E271D2">
      <w:p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E271D2">
        <w:rPr>
          <w:rFonts w:asciiTheme="minorHAnsi" w:hAnsiTheme="minorHAnsi"/>
          <w:color w:val="000000"/>
        </w:rPr>
        <w:t>Tento certifikát, který uděluje výkonný výbor ČSLH, mohou získat právnické nebo fyzické osoby, působící na území České republiky, které jsou bezúhonné a řádně registrované v souladu s právním řádem ČR.</w:t>
      </w:r>
      <w:r w:rsidR="00746998">
        <w:rPr>
          <w:rFonts w:asciiTheme="minorHAnsi" w:hAnsiTheme="minorHAnsi"/>
          <w:color w:val="000000"/>
        </w:rPr>
        <w:t xml:space="preserve"> Jak certifikát získat a další podrobnosti naleznete na webu ČSLH - </w:t>
      </w:r>
      <w:hyperlink r:id="rId9" w:history="1">
        <w:r w:rsidR="00746998" w:rsidRPr="00746998">
          <w:rPr>
            <w:rStyle w:val="Hypertextovodkaz"/>
            <w:rFonts w:asciiTheme="minorHAnsi" w:hAnsiTheme="minorHAnsi"/>
            <w:color w:val="000000" w:themeColor="text1"/>
          </w:rPr>
          <w:t>Hráčští agenti</w:t>
        </w:r>
      </w:hyperlink>
      <w:r w:rsidR="00746998" w:rsidRPr="00746998">
        <w:rPr>
          <w:rFonts w:asciiTheme="minorHAnsi" w:hAnsiTheme="minorHAnsi"/>
          <w:color w:val="000000" w:themeColor="text1"/>
        </w:rPr>
        <w:t xml:space="preserve">. </w:t>
      </w:r>
    </w:p>
    <w:p w:rsidR="009C54DB" w:rsidRDefault="009C54DB" w:rsidP="00E271D2">
      <w:pPr>
        <w:shd w:val="clear" w:color="auto" w:fill="FFFFFF"/>
        <w:jc w:val="both"/>
        <w:rPr>
          <w:rFonts w:asciiTheme="minorHAnsi" w:hAnsiTheme="minorHAnsi"/>
          <w:color w:val="000000" w:themeColor="text1"/>
        </w:rPr>
      </w:pPr>
    </w:p>
    <w:p w:rsidR="00E271D2" w:rsidRPr="009C54DB" w:rsidRDefault="00FF66A9" w:rsidP="00E271D2">
      <w:pPr>
        <w:shd w:val="clear" w:color="auto" w:fill="FFFFFF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 w:themeColor="text1"/>
        </w:rPr>
        <w:t>Hokejoví</w:t>
      </w:r>
      <w:bookmarkStart w:id="0" w:name="_GoBack"/>
      <w:bookmarkEnd w:id="0"/>
      <w:r w:rsidR="009C54DB" w:rsidRPr="009C54DB">
        <w:rPr>
          <w:rFonts w:asciiTheme="minorHAnsi" w:hAnsiTheme="minorHAnsi"/>
          <w:b/>
          <w:color w:val="000000" w:themeColor="text1"/>
        </w:rPr>
        <w:t xml:space="preserve"> agenti</w:t>
      </w:r>
      <w:r w:rsidR="009C54DB">
        <w:rPr>
          <w:rFonts w:asciiTheme="minorHAnsi" w:hAnsiTheme="minorHAnsi"/>
          <w:b/>
          <w:color w:val="000000" w:themeColor="text1"/>
        </w:rPr>
        <w:t xml:space="preserve"> a podvody</w:t>
      </w:r>
    </w:p>
    <w:p w:rsidR="00E271D2" w:rsidRPr="00E271D2" w:rsidRDefault="00E271D2" w:rsidP="00E271D2">
      <w:pPr>
        <w:jc w:val="both"/>
        <w:rPr>
          <w:rFonts w:asciiTheme="minorHAnsi" w:hAnsiTheme="minorHAnsi"/>
        </w:rPr>
      </w:pPr>
      <w:r w:rsidRPr="00E271D2">
        <w:rPr>
          <w:rFonts w:asciiTheme="minorHAnsi" w:hAnsiTheme="minorHAnsi"/>
        </w:rPr>
        <w:t>Problém podvodných hokejových agentů se prozatím jeví</w:t>
      </w:r>
      <w:r w:rsidR="00746998">
        <w:rPr>
          <w:rFonts w:asciiTheme="minorHAnsi" w:hAnsiTheme="minorHAnsi"/>
        </w:rPr>
        <w:t>,</w:t>
      </w:r>
      <w:r w:rsidRPr="00E271D2">
        <w:rPr>
          <w:rFonts w:asciiTheme="minorHAnsi" w:hAnsiTheme="minorHAnsi"/>
        </w:rPr>
        <w:t xml:space="preserve"> za víc než roční protikorupční práci v českém hokeji, jako ten největší. </w:t>
      </w:r>
      <w:r w:rsidRPr="00E271D2">
        <w:rPr>
          <w:rFonts w:asciiTheme="minorHAnsi" w:hAnsiTheme="minorHAnsi"/>
          <w:b/>
        </w:rPr>
        <w:t xml:space="preserve">„V současné době evidujeme v rámci podvodných </w:t>
      </w:r>
      <w:r w:rsidRPr="00E271D2">
        <w:rPr>
          <w:rFonts w:asciiTheme="minorHAnsi" w:hAnsiTheme="minorHAnsi"/>
          <w:b/>
        </w:rPr>
        <w:lastRenderedPageBreak/>
        <w:t xml:space="preserve">agentů několik desítek poškozených s předběžně vyčíslenou škodou nad milión korun,“ </w:t>
      </w:r>
      <w:r w:rsidRPr="00E271D2">
        <w:rPr>
          <w:rFonts w:asciiTheme="minorHAnsi" w:hAnsiTheme="minorHAnsi"/>
        </w:rPr>
        <w:t xml:space="preserve">říká zakladatel občanské iniciativy Loveckorupcniku.cz Jan Hanák. </w:t>
      </w:r>
    </w:p>
    <w:p w:rsidR="00E271D2" w:rsidRPr="00E271D2" w:rsidRDefault="00E271D2" w:rsidP="00E271D2">
      <w:pPr>
        <w:jc w:val="both"/>
        <w:rPr>
          <w:rFonts w:asciiTheme="minorHAnsi" w:hAnsiTheme="minorHAnsi"/>
        </w:rPr>
      </w:pPr>
    </w:p>
    <w:p w:rsidR="00E271D2" w:rsidRPr="00E271D2" w:rsidRDefault="00E271D2" w:rsidP="00E271D2">
      <w:pPr>
        <w:jc w:val="both"/>
        <w:rPr>
          <w:rFonts w:asciiTheme="minorHAnsi" w:hAnsiTheme="minorHAnsi"/>
        </w:rPr>
      </w:pPr>
      <w:r w:rsidRPr="00E271D2">
        <w:rPr>
          <w:rFonts w:asciiTheme="minorHAnsi" w:hAnsiTheme="minorHAnsi"/>
        </w:rPr>
        <w:t>Celý problém značně komplikuje fakt, že v drtivé většině případů je jednání podvodných agentů v rovině tzv. „šmejdů“, tedy jednání je velmi obtížně právně postižitelné. Je realizováno značně jednostrannými smlouvami nevýhodnými pro hráče a v praxi tak podvodníkům stačí v podstatě minimální plnění smlouvy, které je ochrání před trestním stíháním.</w:t>
      </w:r>
    </w:p>
    <w:p w:rsidR="00E271D2" w:rsidRPr="00E271D2" w:rsidRDefault="00E271D2" w:rsidP="00E271D2">
      <w:pPr>
        <w:jc w:val="both"/>
        <w:rPr>
          <w:rFonts w:asciiTheme="minorHAnsi" w:hAnsiTheme="minorHAnsi"/>
        </w:rPr>
      </w:pPr>
    </w:p>
    <w:p w:rsidR="00E271D2" w:rsidRDefault="00E271D2" w:rsidP="00E271D2">
      <w:pPr>
        <w:jc w:val="both"/>
        <w:rPr>
          <w:rFonts w:asciiTheme="minorHAnsi" w:hAnsiTheme="minorHAnsi"/>
        </w:rPr>
      </w:pPr>
      <w:r w:rsidRPr="00E271D2">
        <w:rPr>
          <w:rFonts w:asciiTheme="minorHAnsi" w:hAnsiTheme="minorHAnsi"/>
          <w:b/>
        </w:rPr>
        <w:t xml:space="preserve">„Primární snaha zamezit těmto podvodům je tedy na rodičích hráčů a </w:t>
      </w:r>
      <w:r w:rsidR="00746998">
        <w:rPr>
          <w:rFonts w:asciiTheme="minorHAnsi" w:hAnsiTheme="minorHAnsi"/>
          <w:b/>
        </w:rPr>
        <w:t xml:space="preserve">samotných </w:t>
      </w:r>
      <w:r w:rsidRPr="00E271D2">
        <w:rPr>
          <w:rFonts w:asciiTheme="minorHAnsi" w:hAnsiTheme="minorHAnsi"/>
          <w:b/>
        </w:rPr>
        <w:t>hráčích, aby pečlivě četli smlouvy,“</w:t>
      </w:r>
      <w:r w:rsidR="001D391E">
        <w:rPr>
          <w:rFonts w:asciiTheme="minorHAnsi" w:hAnsiTheme="minorHAnsi"/>
        </w:rPr>
        <w:t xml:space="preserve"> apeluje na hráče</w:t>
      </w:r>
      <w:r w:rsidR="00F266E0">
        <w:rPr>
          <w:rFonts w:asciiTheme="minorHAnsi" w:hAnsiTheme="minorHAnsi"/>
        </w:rPr>
        <w:t xml:space="preserve"> a rodiče</w:t>
      </w:r>
      <w:r w:rsidRPr="00E271D2">
        <w:rPr>
          <w:rFonts w:asciiTheme="minorHAnsi" w:hAnsiTheme="minorHAnsi"/>
        </w:rPr>
        <w:t xml:space="preserve"> Jan Hanák.  Jako prozatím nejúčinnější a nejefektivnější řešením je jít této snaze naproti a rodičům a hráčům pomoci nejen jasnou a srozumitelnou osvětou, </w:t>
      </w:r>
      <w:r w:rsidR="00746998">
        <w:rPr>
          <w:rFonts w:asciiTheme="minorHAnsi" w:hAnsiTheme="minorHAnsi"/>
        </w:rPr>
        <w:t xml:space="preserve">ale </w:t>
      </w:r>
      <w:r w:rsidRPr="00E271D2">
        <w:rPr>
          <w:rFonts w:asciiTheme="minorHAnsi" w:hAnsiTheme="minorHAnsi"/>
        </w:rPr>
        <w:t xml:space="preserve">také posílit jednotlivé seriózní a férové agenty. Proto vznikla možnost registrace poctivých agentů pod hlavičkou hokejového svazu. </w:t>
      </w:r>
      <w:r w:rsidRPr="00E271D2">
        <w:rPr>
          <w:rFonts w:asciiTheme="minorHAnsi" w:hAnsiTheme="minorHAnsi"/>
          <w:b/>
        </w:rPr>
        <w:t>„Já osobně si nedovedu představit věrohodnější a účinnější referenci pro hokejového agenta, než právě od nejvyšší hokejové autority v zemi a věřím, že jí řada poctivých agentů využije,“</w:t>
      </w:r>
      <w:r w:rsidRPr="00E271D2">
        <w:rPr>
          <w:rFonts w:asciiTheme="minorHAnsi" w:hAnsiTheme="minorHAnsi"/>
        </w:rPr>
        <w:t xml:space="preserve"> </w:t>
      </w:r>
      <w:r w:rsidR="003C388B">
        <w:rPr>
          <w:rFonts w:asciiTheme="minorHAnsi" w:hAnsiTheme="minorHAnsi"/>
        </w:rPr>
        <w:t xml:space="preserve">doplňuje </w:t>
      </w:r>
      <w:r w:rsidRPr="00E271D2">
        <w:rPr>
          <w:rFonts w:asciiTheme="minorHAnsi" w:hAnsiTheme="minorHAnsi"/>
        </w:rPr>
        <w:t xml:space="preserve">Jan Hanák.  </w:t>
      </w:r>
    </w:p>
    <w:p w:rsidR="00E271D2" w:rsidRDefault="00E271D2" w:rsidP="00E271D2">
      <w:pPr>
        <w:shd w:val="clear" w:color="auto" w:fill="FFFFFF"/>
        <w:jc w:val="both"/>
        <w:rPr>
          <w:rFonts w:asciiTheme="minorHAnsi" w:hAnsiTheme="minorHAnsi"/>
          <w:b/>
          <w:color w:val="000000"/>
        </w:rPr>
      </w:pPr>
    </w:p>
    <w:p w:rsidR="009C54DB" w:rsidRPr="00E271D2" w:rsidRDefault="009C54DB" w:rsidP="00E271D2">
      <w:pPr>
        <w:shd w:val="clear" w:color="auto" w:fill="FFFFFF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Sedmero doporučení</w:t>
      </w:r>
    </w:p>
    <w:p w:rsidR="00E271D2" w:rsidRDefault="00734404" w:rsidP="00E271D2">
      <w:p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E271D2">
        <w:rPr>
          <w:rFonts w:asciiTheme="minorHAnsi" w:hAnsiTheme="minorHAnsi"/>
          <w:color w:val="000000"/>
        </w:rPr>
        <w:t>Ve snaze napomoci rodičům a hráčům orientovat se v nabídkách agentů a v předkládaných smlouvách vytvoři</w:t>
      </w:r>
      <w:r w:rsidR="009C54DB">
        <w:rPr>
          <w:rFonts w:asciiTheme="minorHAnsi" w:hAnsiTheme="minorHAnsi"/>
          <w:color w:val="000000"/>
        </w:rPr>
        <w:t xml:space="preserve">la Transparency International </w:t>
      </w:r>
      <w:r w:rsidRPr="00E271D2">
        <w:rPr>
          <w:rFonts w:asciiTheme="minorHAnsi" w:hAnsiTheme="minorHAnsi"/>
          <w:color w:val="000000" w:themeColor="text1"/>
        </w:rPr>
        <w:t xml:space="preserve">jakési </w:t>
      </w:r>
      <w:hyperlink r:id="rId10" w:history="1">
        <w:r w:rsidRPr="00E271D2">
          <w:rPr>
            <w:rStyle w:val="Hypertextovodkaz"/>
            <w:rFonts w:asciiTheme="minorHAnsi" w:hAnsiTheme="minorHAnsi"/>
            <w:color w:val="000000" w:themeColor="text1"/>
          </w:rPr>
          <w:t>sedmero stručných</w:t>
        </w:r>
        <w:r w:rsidR="000B230E" w:rsidRPr="00E271D2">
          <w:rPr>
            <w:rStyle w:val="Hypertextovodkaz"/>
            <w:rFonts w:asciiTheme="minorHAnsi" w:hAnsiTheme="minorHAnsi"/>
            <w:color w:val="000000" w:themeColor="text1"/>
          </w:rPr>
          <w:t xml:space="preserve"> a základních rad a doporučení</w:t>
        </w:r>
      </w:hyperlink>
      <w:r w:rsidR="000B230E" w:rsidRPr="00E271D2">
        <w:rPr>
          <w:rFonts w:asciiTheme="minorHAnsi" w:hAnsiTheme="minorHAnsi"/>
          <w:color w:val="000000" w:themeColor="text1"/>
        </w:rPr>
        <w:t xml:space="preserve">, </w:t>
      </w:r>
      <w:r w:rsidR="000B230E" w:rsidRPr="00E271D2">
        <w:rPr>
          <w:rFonts w:asciiTheme="minorHAnsi" w:hAnsiTheme="minorHAnsi"/>
          <w:color w:val="000000"/>
        </w:rPr>
        <w:t>které naleznete</w:t>
      </w:r>
      <w:r w:rsidR="00E271D2">
        <w:rPr>
          <w:rFonts w:asciiTheme="minorHAnsi" w:hAnsiTheme="minorHAnsi"/>
          <w:color w:val="000000"/>
        </w:rPr>
        <w:t xml:space="preserve"> </w:t>
      </w:r>
      <w:r w:rsidRPr="00E271D2">
        <w:rPr>
          <w:rFonts w:asciiTheme="minorHAnsi" w:hAnsiTheme="minorHAnsi"/>
          <w:color w:val="000000"/>
        </w:rPr>
        <w:t>na</w:t>
      </w:r>
      <w:r w:rsidR="000B230E" w:rsidRPr="00E271D2">
        <w:rPr>
          <w:rFonts w:asciiTheme="minorHAnsi" w:hAnsiTheme="minorHAnsi"/>
          <w:color w:val="000000" w:themeColor="text1"/>
        </w:rPr>
        <w:t xml:space="preserve"> </w:t>
      </w:r>
      <w:hyperlink r:id="rId11" w:history="1">
        <w:r w:rsidR="000B230E" w:rsidRPr="00E271D2">
          <w:rPr>
            <w:rStyle w:val="Hypertextovodkaz"/>
            <w:rFonts w:asciiTheme="minorHAnsi" w:hAnsiTheme="minorHAnsi"/>
            <w:color w:val="000000" w:themeColor="text1"/>
          </w:rPr>
          <w:t>webových stránkách ČSLH</w:t>
        </w:r>
      </w:hyperlink>
      <w:r w:rsidR="000B230E" w:rsidRPr="00E271D2">
        <w:rPr>
          <w:rFonts w:asciiTheme="minorHAnsi" w:hAnsiTheme="minorHAnsi"/>
          <w:color w:val="000000" w:themeColor="text1"/>
        </w:rPr>
        <w:t xml:space="preserve">. </w:t>
      </w:r>
    </w:p>
    <w:p w:rsidR="00E271D2" w:rsidRDefault="00E271D2" w:rsidP="00E271D2">
      <w:pPr>
        <w:shd w:val="clear" w:color="auto" w:fill="FFFFFF"/>
        <w:jc w:val="both"/>
        <w:rPr>
          <w:rFonts w:asciiTheme="minorHAnsi" w:hAnsiTheme="minorHAnsi"/>
          <w:color w:val="000000" w:themeColor="text1"/>
        </w:rPr>
      </w:pPr>
    </w:p>
    <w:p w:rsidR="00734404" w:rsidRDefault="00734404" w:rsidP="00E271D2">
      <w:p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E271D2">
        <w:rPr>
          <w:rFonts w:asciiTheme="minorHAnsi" w:hAnsiTheme="minorHAnsi"/>
          <w:color w:val="000000" w:themeColor="text1"/>
        </w:rPr>
        <w:t>Základní rada zní</w:t>
      </w:r>
      <w:r w:rsidR="009C54DB">
        <w:rPr>
          <w:rFonts w:asciiTheme="minorHAnsi" w:hAnsiTheme="minorHAnsi"/>
          <w:color w:val="000000" w:themeColor="text1"/>
        </w:rPr>
        <w:t>,</w:t>
      </w:r>
      <w:r w:rsidRPr="00E271D2">
        <w:rPr>
          <w:rFonts w:asciiTheme="minorHAnsi" w:hAnsiTheme="minorHAnsi"/>
          <w:color w:val="000000" w:themeColor="text1"/>
        </w:rPr>
        <w:t xml:space="preserve"> zjistit si před uzavřením smlouvy o agentovi maximální množství informací. K tomu může výborně sloužit právě seznam agentů zapsaných u ČSLH. Smlouvu je pak třeba vždy uzavírat písemně, na dobu určitou a s jasně definovaný</w:t>
      </w:r>
      <w:r w:rsidR="00E271D2">
        <w:rPr>
          <w:rFonts w:asciiTheme="minorHAnsi" w:hAnsiTheme="minorHAnsi"/>
          <w:color w:val="000000" w:themeColor="text1"/>
        </w:rPr>
        <w:t>mi</w:t>
      </w:r>
      <w:r w:rsidRPr="00E271D2">
        <w:rPr>
          <w:rFonts w:asciiTheme="minorHAnsi" w:hAnsiTheme="minorHAnsi"/>
          <w:color w:val="000000" w:themeColor="text1"/>
        </w:rPr>
        <w:t xml:space="preserve"> smluvními stranami.  Ve vztahu k samotnému výkonu činnosti agenta je pak nutné zejména jasně stanovit, zda agent hráče zastupuje výlučně či nevýlučně  a určit jednoznačná pravidla pro vyplácení odměny. </w:t>
      </w:r>
    </w:p>
    <w:p w:rsidR="00E271D2" w:rsidRDefault="00E271D2" w:rsidP="00E271D2">
      <w:pPr>
        <w:shd w:val="clear" w:color="auto" w:fill="FFFFFF"/>
        <w:jc w:val="both"/>
        <w:rPr>
          <w:rFonts w:asciiTheme="minorHAnsi" w:hAnsiTheme="minorHAnsi"/>
          <w:color w:val="000000" w:themeColor="text1"/>
        </w:rPr>
      </w:pPr>
    </w:p>
    <w:p w:rsidR="00E271D2" w:rsidRPr="00E271D2" w:rsidRDefault="00E271D2" w:rsidP="00E271D2">
      <w:p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E271D2">
        <w:rPr>
          <w:rFonts w:asciiTheme="minorHAnsi" w:hAnsiTheme="minorHAnsi"/>
          <w:b/>
          <w:color w:val="000000" w:themeColor="text1"/>
        </w:rPr>
        <w:t>„Často může být velmi obtížné se v právních dokumentech a ve smlouvách zorientovat. Proto když budete mít jako hráč nebo jako rodič jakékoli pochybnosti, neváhejte se obrátit na TI či Lovcekorupcniku.cz, kteří provozují Etickou linku v</w:t>
      </w:r>
      <w:r w:rsidR="0086641F">
        <w:rPr>
          <w:rFonts w:asciiTheme="minorHAnsi" w:hAnsiTheme="minorHAnsi"/>
          <w:b/>
          <w:color w:val="000000" w:themeColor="text1"/>
        </w:rPr>
        <w:t> </w:t>
      </w:r>
      <w:r w:rsidRPr="00E271D2">
        <w:rPr>
          <w:rFonts w:asciiTheme="minorHAnsi" w:hAnsiTheme="minorHAnsi"/>
          <w:b/>
          <w:color w:val="000000" w:themeColor="text1"/>
        </w:rPr>
        <w:t>hokeji</w:t>
      </w:r>
      <w:r w:rsidR="0086641F">
        <w:rPr>
          <w:rFonts w:asciiTheme="minorHAnsi" w:hAnsiTheme="minorHAnsi"/>
          <w:b/>
          <w:color w:val="000000" w:themeColor="text1"/>
        </w:rPr>
        <w:t xml:space="preserve"> </w:t>
      </w:r>
      <w:r w:rsidR="0086641F" w:rsidRPr="0086641F">
        <w:rPr>
          <w:rFonts w:asciiTheme="minorHAnsi" w:hAnsiTheme="minorHAnsi"/>
          <w:b/>
          <w:color w:val="000000" w:themeColor="text1"/>
        </w:rPr>
        <w:t>(+420 224 240 896) a e-mailové adresy (hokej@transparency.cz, oznameni@loveckorupcniku.cz)</w:t>
      </w:r>
      <w:r w:rsidRPr="00E271D2">
        <w:rPr>
          <w:rFonts w:asciiTheme="minorHAnsi" w:hAnsiTheme="minorHAnsi"/>
          <w:b/>
          <w:color w:val="000000" w:themeColor="text1"/>
        </w:rPr>
        <w:t xml:space="preserve">. </w:t>
      </w:r>
      <w:r w:rsidR="00025528">
        <w:rPr>
          <w:rFonts w:asciiTheme="minorHAnsi" w:hAnsiTheme="minorHAnsi"/>
          <w:b/>
          <w:color w:val="000000" w:themeColor="text1"/>
        </w:rPr>
        <w:t>P</w:t>
      </w:r>
      <w:r w:rsidRPr="00E271D2">
        <w:rPr>
          <w:rFonts w:asciiTheme="minorHAnsi" w:hAnsiTheme="minorHAnsi"/>
          <w:b/>
          <w:color w:val="000000" w:themeColor="text1"/>
        </w:rPr>
        <w:t>rávníci</w:t>
      </w:r>
      <w:r w:rsidR="00025528">
        <w:rPr>
          <w:rFonts w:asciiTheme="minorHAnsi" w:hAnsiTheme="minorHAnsi"/>
          <w:b/>
          <w:color w:val="000000" w:themeColor="text1"/>
        </w:rPr>
        <w:t xml:space="preserve"> TI</w:t>
      </w:r>
      <w:r w:rsidRPr="00E271D2">
        <w:rPr>
          <w:rFonts w:asciiTheme="minorHAnsi" w:hAnsiTheme="minorHAnsi"/>
          <w:b/>
          <w:color w:val="000000" w:themeColor="text1"/>
        </w:rPr>
        <w:t xml:space="preserve"> Vám bezplatně poradí a</w:t>
      </w:r>
      <w:r w:rsidR="009C54DB">
        <w:rPr>
          <w:rFonts w:asciiTheme="minorHAnsi" w:hAnsiTheme="minorHAnsi"/>
          <w:b/>
          <w:color w:val="000000" w:themeColor="text1"/>
        </w:rPr>
        <w:t xml:space="preserve"> zárove</w:t>
      </w:r>
      <w:r w:rsidRPr="00E271D2">
        <w:rPr>
          <w:rFonts w:asciiTheme="minorHAnsi" w:hAnsiTheme="minorHAnsi"/>
          <w:b/>
          <w:color w:val="000000" w:themeColor="text1"/>
        </w:rPr>
        <w:t>ň pomohou smlouvu nastavit co nejlépe,“</w:t>
      </w:r>
      <w:r w:rsidRPr="00E271D2">
        <w:rPr>
          <w:rFonts w:asciiTheme="minorHAnsi" w:hAnsiTheme="minorHAnsi"/>
          <w:color w:val="000000" w:themeColor="text1"/>
        </w:rPr>
        <w:t xml:space="preserve"> dodává Sylvie Kloboučková, právnička TI.</w:t>
      </w:r>
    </w:p>
    <w:p w:rsidR="00734404" w:rsidRPr="00E271D2" w:rsidRDefault="00734404" w:rsidP="00E271D2">
      <w:pPr>
        <w:shd w:val="clear" w:color="auto" w:fill="FFFFFF"/>
        <w:jc w:val="both"/>
        <w:rPr>
          <w:rFonts w:asciiTheme="minorHAnsi" w:hAnsiTheme="minorHAnsi" w:cs="Segoe UI"/>
          <w:color w:val="282828"/>
          <w:sz w:val="23"/>
          <w:szCs w:val="23"/>
        </w:rPr>
      </w:pPr>
    </w:p>
    <w:p w:rsidR="00734404" w:rsidRDefault="00734404" w:rsidP="00E271D2">
      <w:pPr>
        <w:jc w:val="both"/>
        <w:rPr>
          <w:rFonts w:asciiTheme="minorHAnsi" w:hAnsiTheme="minorHAnsi"/>
        </w:rPr>
      </w:pPr>
      <w:r w:rsidRPr="00E271D2">
        <w:rPr>
          <w:rFonts w:asciiTheme="minorHAnsi" w:hAnsiTheme="minorHAnsi"/>
        </w:rPr>
        <w:t xml:space="preserve">Problém podvodných hokejových agentů je v českém hokeji přítomen </w:t>
      </w:r>
      <w:r w:rsidR="000B230E" w:rsidRPr="00E271D2">
        <w:rPr>
          <w:rFonts w:asciiTheme="minorHAnsi" w:hAnsiTheme="minorHAnsi"/>
        </w:rPr>
        <w:t>již</w:t>
      </w:r>
      <w:r w:rsidR="00907E51" w:rsidRPr="00E271D2">
        <w:rPr>
          <w:rFonts w:asciiTheme="minorHAnsi" w:hAnsiTheme="minorHAnsi"/>
        </w:rPr>
        <w:t xml:space="preserve"> řadu let. J</w:t>
      </w:r>
      <w:r w:rsidR="000B230E" w:rsidRPr="00E271D2">
        <w:rPr>
          <w:rFonts w:asciiTheme="minorHAnsi" w:hAnsiTheme="minorHAnsi"/>
        </w:rPr>
        <w:t>s</w:t>
      </w:r>
      <w:r w:rsidRPr="00E271D2">
        <w:rPr>
          <w:rFonts w:asciiTheme="minorHAnsi" w:hAnsiTheme="minorHAnsi"/>
        </w:rPr>
        <w:t>m</w:t>
      </w:r>
      <w:r w:rsidR="000B230E" w:rsidRPr="00E271D2">
        <w:rPr>
          <w:rFonts w:asciiTheme="minorHAnsi" w:hAnsiTheme="minorHAnsi"/>
        </w:rPr>
        <w:t>e</w:t>
      </w:r>
      <w:r w:rsidRPr="00E271D2">
        <w:rPr>
          <w:rFonts w:asciiTheme="minorHAnsi" w:hAnsiTheme="minorHAnsi"/>
        </w:rPr>
        <w:t xml:space="preserve"> velmi rád</w:t>
      </w:r>
      <w:r w:rsidR="000B230E" w:rsidRPr="00E271D2">
        <w:rPr>
          <w:rFonts w:asciiTheme="minorHAnsi" w:hAnsiTheme="minorHAnsi"/>
        </w:rPr>
        <w:t>i</w:t>
      </w:r>
      <w:r w:rsidRPr="00E271D2">
        <w:rPr>
          <w:rFonts w:asciiTheme="minorHAnsi" w:hAnsiTheme="minorHAnsi"/>
        </w:rPr>
        <w:t>, že unikátní spolupráce protikorupčních organizací se sportovní organizací</w:t>
      </w:r>
      <w:r w:rsidR="009C54DB">
        <w:rPr>
          <w:rFonts w:asciiTheme="minorHAnsi" w:hAnsiTheme="minorHAnsi"/>
        </w:rPr>
        <w:t xml:space="preserve"> </w:t>
      </w:r>
      <w:r w:rsidRPr="00E271D2">
        <w:rPr>
          <w:rFonts w:asciiTheme="minorHAnsi" w:hAnsiTheme="minorHAnsi"/>
        </w:rPr>
        <w:t>přinesla účinné a konstruktivní řešení</w:t>
      </w:r>
      <w:r w:rsidR="000B230E" w:rsidRPr="00E271D2">
        <w:rPr>
          <w:rFonts w:asciiTheme="minorHAnsi" w:hAnsiTheme="minorHAnsi"/>
        </w:rPr>
        <w:t>.</w:t>
      </w:r>
      <w:r w:rsidRPr="00E271D2">
        <w:rPr>
          <w:rFonts w:asciiTheme="minorHAnsi" w:hAnsiTheme="minorHAnsi"/>
        </w:rPr>
        <w:t xml:space="preserve"> </w:t>
      </w:r>
    </w:p>
    <w:p w:rsidR="00734404" w:rsidRPr="00E271D2" w:rsidRDefault="00734404" w:rsidP="00E271D2">
      <w:pPr>
        <w:jc w:val="both"/>
        <w:rPr>
          <w:rFonts w:asciiTheme="minorHAnsi" w:hAnsiTheme="minorHAnsi"/>
        </w:rPr>
      </w:pPr>
    </w:p>
    <w:p w:rsidR="00746998" w:rsidRPr="00E271D2" w:rsidRDefault="00E63618" w:rsidP="00E271D2">
      <w:pPr>
        <w:spacing w:line="360" w:lineRule="auto"/>
        <w:jc w:val="both"/>
        <w:rPr>
          <w:rFonts w:asciiTheme="minorHAnsi" w:hAnsiTheme="minorHAnsi" w:cs="Arial"/>
          <w:b/>
        </w:rPr>
      </w:pPr>
      <w:r w:rsidRPr="00E271D2">
        <w:rPr>
          <w:rFonts w:asciiTheme="minorHAnsi" w:hAnsiTheme="minorHAnsi" w:cs="Arial"/>
          <w:b/>
        </w:rPr>
        <w:t>Kontakt</w:t>
      </w:r>
      <w:r w:rsidR="006B357D" w:rsidRPr="00E271D2">
        <w:rPr>
          <w:rFonts w:asciiTheme="minorHAnsi" w:hAnsiTheme="minorHAnsi" w:cs="Arial"/>
          <w:b/>
        </w:rPr>
        <w:t>y</w:t>
      </w:r>
      <w:r w:rsidRPr="00E271D2">
        <w:rPr>
          <w:rFonts w:asciiTheme="minorHAnsi" w:hAnsiTheme="minorHAnsi" w:cs="Arial"/>
          <w:b/>
        </w:rPr>
        <w:t xml:space="preserve"> pro média:</w:t>
      </w:r>
    </w:p>
    <w:p w:rsidR="00E63618" w:rsidRPr="00E271D2" w:rsidRDefault="00734404" w:rsidP="009C54DB">
      <w:pPr>
        <w:spacing w:line="360" w:lineRule="auto"/>
        <w:rPr>
          <w:rFonts w:asciiTheme="minorHAnsi" w:hAnsiTheme="minorHAnsi" w:cs="Arial"/>
          <w:b/>
        </w:rPr>
      </w:pPr>
      <w:r w:rsidRPr="00E271D2">
        <w:rPr>
          <w:rFonts w:asciiTheme="minorHAnsi" w:hAnsiTheme="minorHAnsi" w:cs="Arial"/>
          <w:b/>
        </w:rPr>
        <w:t>Sylvie Kloboučková</w:t>
      </w:r>
      <w:r w:rsidR="009C54DB">
        <w:rPr>
          <w:rFonts w:asciiTheme="minorHAnsi" w:hAnsiTheme="minorHAnsi" w:cs="Arial"/>
          <w:b/>
        </w:rPr>
        <w:t xml:space="preserve"> </w:t>
      </w:r>
      <w:r w:rsidR="009C54DB">
        <w:rPr>
          <w:rFonts w:asciiTheme="minorHAnsi" w:hAnsiTheme="minorHAnsi" w:cs="Arial"/>
          <w:b/>
        </w:rPr>
        <w:tab/>
      </w:r>
      <w:r w:rsidR="009C54DB">
        <w:rPr>
          <w:rFonts w:asciiTheme="minorHAnsi" w:hAnsiTheme="minorHAnsi" w:cs="Arial"/>
          <w:b/>
        </w:rPr>
        <w:tab/>
      </w:r>
      <w:r w:rsidR="009C54DB">
        <w:rPr>
          <w:rFonts w:asciiTheme="minorHAnsi" w:hAnsiTheme="minorHAnsi" w:cs="Arial"/>
          <w:b/>
        </w:rPr>
        <w:tab/>
      </w:r>
      <w:r w:rsidR="009C54DB">
        <w:rPr>
          <w:rFonts w:asciiTheme="minorHAnsi" w:hAnsiTheme="minorHAnsi" w:cs="Arial"/>
          <w:b/>
        </w:rPr>
        <w:tab/>
      </w:r>
      <w:r w:rsidR="009C54DB">
        <w:rPr>
          <w:rFonts w:asciiTheme="minorHAnsi" w:hAnsiTheme="minorHAnsi" w:cs="Arial"/>
          <w:b/>
        </w:rPr>
        <w:tab/>
        <w:t>Jan Hanák</w:t>
      </w:r>
    </w:p>
    <w:p w:rsidR="009C54DB" w:rsidRPr="00E271D2" w:rsidRDefault="00734404" w:rsidP="009C54DB">
      <w:pPr>
        <w:spacing w:line="360" w:lineRule="auto"/>
        <w:jc w:val="both"/>
        <w:rPr>
          <w:rFonts w:asciiTheme="minorHAnsi" w:hAnsiTheme="minorHAnsi" w:cs="Arial"/>
        </w:rPr>
      </w:pPr>
      <w:r w:rsidRPr="00E271D2">
        <w:rPr>
          <w:rFonts w:asciiTheme="minorHAnsi" w:hAnsiTheme="minorHAnsi" w:cs="Arial"/>
        </w:rPr>
        <w:t>Právnička TI</w:t>
      </w:r>
      <w:r w:rsidR="009C54DB">
        <w:rPr>
          <w:rFonts w:asciiTheme="minorHAnsi" w:hAnsiTheme="minorHAnsi" w:cs="Arial"/>
        </w:rPr>
        <w:t xml:space="preserve"> </w:t>
      </w:r>
      <w:r w:rsidR="009C54DB">
        <w:rPr>
          <w:rFonts w:asciiTheme="minorHAnsi" w:hAnsiTheme="minorHAnsi" w:cs="Arial"/>
        </w:rPr>
        <w:tab/>
      </w:r>
      <w:r w:rsidR="009C54DB">
        <w:rPr>
          <w:rFonts w:asciiTheme="minorHAnsi" w:hAnsiTheme="minorHAnsi" w:cs="Arial"/>
        </w:rPr>
        <w:tab/>
      </w:r>
      <w:r w:rsidR="009C54DB">
        <w:rPr>
          <w:rFonts w:asciiTheme="minorHAnsi" w:hAnsiTheme="minorHAnsi" w:cs="Arial"/>
        </w:rPr>
        <w:tab/>
      </w:r>
      <w:r w:rsidR="009C54DB">
        <w:rPr>
          <w:rFonts w:asciiTheme="minorHAnsi" w:hAnsiTheme="minorHAnsi" w:cs="Arial"/>
        </w:rPr>
        <w:tab/>
      </w:r>
      <w:r w:rsidR="009C54DB">
        <w:rPr>
          <w:rFonts w:asciiTheme="minorHAnsi" w:hAnsiTheme="minorHAnsi" w:cs="Arial"/>
        </w:rPr>
        <w:tab/>
      </w:r>
      <w:r w:rsidR="009C54DB">
        <w:rPr>
          <w:rFonts w:asciiTheme="minorHAnsi" w:hAnsiTheme="minorHAnsi" w:cs="Arial"/>
        </w:rPr>
        <w:tab/>
      </w:r>
      <w:r w:rsidR="009C54DB" w:rsidRPr="00E271D2">
        <w:rPr>
          <w:rFonts w:asciiTheme="minorHAnsi" w:hAnsiTheme="minorHAnsi" w:cs="Arial"/>
        </w:rPr>
        <w:t>Zakladatel Loveckorupcniku.cz</w:t>
      </w:r>
    </w:p>
    <w:p w:rsidR="00E63618" w:rsidRPr="00E271D2" w:rsidRDefault="00E63618" w:rsidP="00E271D2">
      <w:pPr>
        <w:spacing w:line="360" w:lineRule="auto"/>
        <w:jc w:val="both"/>
        <w:rPr>
          <w:rFonts w:asciiTheme="minorHAnsi" w:hAnsiTheme="minorHAnsi" w:cs="Arial"/>
        </w:rPr>
      </w:pPr>
      <w:r w:rsidRPr="00E271D2">
        <w:rPr>
          <w:rFonts w:asciiTheme="minorHAnsi" w:hAnsiTheme="minorHAnsi" w:cs="Arial"/>
        </w:rPr>
        <w:t xml:space="preserve">E-mail: </w:t>
      </w:r>
      <w:hyperlink r:id="rId12" w:history="1">
        <w:r w:rsidR="00734404" w:rsidRPr="00E271D2">
          <w:rPr>
            <w:rStyle w:val="Hypertextovodkaz"/>
            <w:rFonts w:asciiTheme="minorHAnsi" w:hAnsiTheme="minorHAnsi"/>
            <w:color w:val="0070C0"/>
          </w:rPr>
          <w:t>klobouckova@transparency.cz</w:t>
        </w:r>
      </w:hyperlink>
      <w:r w:rsidR="00734404" w:rsidRPr="00E271D2">
        <w:rPr>
          <w:rFonts w:asciiTheme="minorHAnsi" w:hAnsiTheme="minorHAnsi"/>
          <w:color w:val="0070C0"/>
        </w:rPr>
        <w:t xml:space="preserve"> </w:t>
      </w:r>
      <w:r w:rsidR="009C54DB">
        <w:rPr>
          <w:rFonts w:asciiTheme="minorHAnsi" w:hAnsiTheme="minorHAnsi"/>
          <w:color w:val="0070C0"/>
        </w:rPr>
        <w:tab/>
      </w:r>
      <w:r w:rsidR="009C54DB">
        <w:rPr>
          <w:rFonts w:asciiTheme="minorHAnsi" w:hAnsiTheme="minorHAnsi"/>
          <w:color w:val="0070C0"/>
        </w:rPr>
        <w:tab/>
      </w:r>
      <w:r w:rsidR="009C54DB" w:rsidRPr="00E271D2">
        <w:rPr>
          <w:rFonts w:asciiTheme="minorHAnsi" w:hAnsiTheme="minorHAnsi" w:cs="Arial"/>
        </w:rPr>
        <w:t xml:space="preserve">E-mail: </w:t>
      </w:r>
      <w:hyperlink r:id="rId13" w:history="1">
        <w:r w:rsidR="009C54DB" w:rsidRPr="00E271D2">
          <w:rPr>
            <w:rStyle w:val="Hypertextovodkaz"/>
            <w:rFonts w:asciiTheme="minorHAnsi" w:hAnsiTheme="minorHAnsi"/>
            <w:color w:val="0070C0"/>
          </w:rPr>
          <w:t>janhanak@loveckorupcniku.cz</w:t>
        </w:r>
      </w:hyperlink>
      <w:r w:rsidR="009C54DB" w:rsidRPr="00E271D2">
        <w:rPr>
          <w:rFonts w:asciiTheme="minorHAnsi" w:hAnsiTheme="minorHAnsi"/>
          <w:color w:val="0070C0"/>
        </w:rPr>
        <w:t xml:space="preserve"> </w:t>
      </w:r>
    </w:p>
    <w:sectPr w:rsidR="00E63618" w:rsidRPr="00E271D2">
      <w:headerReference w:type="even" r:id="rId14"/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2A" w:rsidRDefault="00553B2A" w:rsidP="00A53006">
      <w:r>
        <w:separator/>
      </w:r>
    </w:p>
  </w:endnote>
  <w:endnote w:type="continuationSeparator" w:id="0">
    <w:p w:rsidR="00553B2A" w:rsidRDefault="00553B2A" w:rsidP="00A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swald">
    <w:altName w:val="Cambria Math"/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A53006" w:rsidRPr="00786744" w:rsidRDefault="00A53006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F66A9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FF66A9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A53006" w:rsidRPr="00786744" w:rsidRDefault="00A53006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2A" w:rsidRDefault="00553B2A" w:rsidP="00A53006">
      <w:r>
        <w:separator/>
      </w:r>
    </w:p>
  </w:footnote>
  <w:footnote w:type="continuationSeparator" w:id="0">
    <w:p w:rsidR="00553B2A" w:rsidRDefault="00553B2A" w:rsidP="00A5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52" w:rsidRDefault="00B95752">
    <w:pPr>
      <w:pStyle w:val="Zhlav"/>
    </w:pPr>
    <w:r>
      <w:rPr>
        <w:noProof/>
        <w:lang w:eastAsia="cs-CZ"/>
      </w:rPr>
      <w:drawing>
        <wp:inline distT="0" distB="0" distL="0" distR="0" wp14:anchorId="7BDEAB03" wp14:editId="2853990A">
          <wp:extent cx="2162175" cy="466725"/>
          <wp:effectExtent l="0" t="0" r="9525" b="9525"/>
          <wp:docPr id="2" name="Obrázek 2" descr="\\tisad01.ad.transparency.cz\Plochy$\kotora\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isad01.ad.transparency.cz\Plochy$\kotora\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06" w:rsidRDefault="000B230E" w:rsidP="000B230E">
    <w:pPr>
      <w:pStyle w:val="Zhlav"/>
      <w:tabs>
        <w:tab w:val="clear" w:pos="4536"/>
        <w:tab w:val="clear" w:pos="9072"/>
        <w:tab w:val="left" w:pos="4020"/>
        <w:tab w:val="left" w:pos="739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A22CD5B" wp14:editId="142CE2CB">
          <wp:simplePos x="0" y="0"/>
          <wp:positionH relativeFrom="column">
            <wp:posOffset>4100830</wp:posOffset>
          </wp:positionH>
          <wp:positionV relativeFrom="paragraph">
            <wp:posOffset>-116205</wp:posOffset>
          </wp:positionV>
          <wp:extent cx="1638300" cy="607695"/>
          <wp:effectExtent l="0" t="0" r="0" b="1905"/>
          <wp:wrapTight wrapText="bothSides">
            <wp:wrapPolygon edited="0">
              <wp:start x="0" y="0"/>
              <wp:lineTo x="0" y="20991"/>
              <wp:lineTo x="21349" y="20991"/>
              <wp:lineTo x="21349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054B35" wp14:editId="7B22F256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06">
      <w:tab/>
    </w:r>
    <w:r>
      <w:tab/>
    </w:r>
  </w:p>
  <w:p w:rsidR="00A53006" w:rsidRDefault="00A53006" w:rsidP="00A53006">
    <w:pPr>
      <w:pStyle w:val="Zhlav"/>
      <w:tabs>
        <w:tab w:val="clear" w:pos="4536"/>
        <w:tab w:val="clear" w:pos="9072"/>
        <w:tab w:val="left" w:pos="4020"/>
      </w:tabs>
    </w:pPr>
  </w:p>
  <w:p w:rsidR="00A53006" w:rsidRPr="002E4134" w:rsidRDefault="006538FF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="00A53006"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32A72"/>
    <w:multiLevelType w:val="hybridMultilevel"/>
    <w:tmpl w:val="57C0C9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D705EBC"/>
    <w:multiLevelType w:val="hybridMultilevel"/>
    <w:tmpl w:val="F7BEDC34"/>
    <w:lvl w:ilvl="0" w:tplc="A964DC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1449A"/>
    <w:multiLevelType w:val="hybridMultilevel"/>
    <w:tmpl w:val="2C726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06EB"/>
    <w:rsid w:val="00025528"/>
    <w:rsid w:val="00026D61"/>
    <w:rsid w:val="00042D95"/>
    <w:rsid w:val="000911EA"/>
    <w:rsid w:val="000B230E"/>
    <w:rsid w:val="001523C2"/>
    <w:rsid w:val="001A282F"/>
    <w:rsid w:val="001B71D2"/>
    <w:rsid w:val="001D391E"/>
    <w:rsid w:val="00204632"/>
    <w:rsid w:val="00260210"/>
    <w:rsid w:val="002E4134"/>
    <w:rsid w:val="0033333C"/>
    <w:rsid w:val="00341F32"/>
    <w:rsid w:val="0038743C"/>
    <w:rsid w:val="003C388B"/>
    <w:rsid w:val="00445A2E"/>
    <w:rsid w:val="00445F84"/>
    <w:rsid w:val="00456EB3"/>
    <w:rsid w:val="004C068A"/>
    <w:rsid w:val="004D52A2"/>
    <w:rsid w:val="00522C26"/>
    <w:rsid w:val="00546107"/>
    <w:rsid w:val="00553B2A"/>
    <w:rsid w:val="005621DC"/>
    <w:rsid w:val="00585C70"/>
    <w:rsid w:val="00590AF9"/>
    <w:rsid w:val="00625328"/>
    <w:rsid w:val="006538FF"/>
    <w:rsid w:val="0066337A"/>
    <w:rsid w:val="006A19A6"/>
    <w:rsid w:val="006B0C9F"/>
    <w:rsid w:val="006B357D"/>
    <w:rsid w:val="006C753A"/>
    <w:rsid w:val="00702AEB"/>
    <w:rsid w:val="00734404"/>
    <w:rsid w:val="007457A9"/>
    <w:rsid w:val="00746998"/>
    <w:rsid w:val="0077240E"/>
    <w:rsid w:val="00786744"/>
    <w:rsid w:val="007C6326"/>
    <w:rsid w:val="007F145C"/>
    <w:rsid w:val="00817E07"/>
    <w:rsid w:val="00856665"/>
    <w:rsid w:val="0086641F"/>
    <w:rsid w:val="00907E51"/>
    <w:rsid w:val="00946559"/>
    <w:rsid w:val="009515C1"/>
    <w:rsid w:val="00960D2E"/>
    <w:rsid w:val="00966C16"/>
    <w:rsid w:val="009C54DB"/>
    <w:rsid w:val="009E4D10"/>
    <w:rsid w:val="009F2E86"/>
    <w:rsid w:val="00A128BA"/>
    <w:rsid w:val="00A358B7"/>
    <w:rsid w:val="00A53006"/>
    <w:rsid w:val="00A818DC"/>
    <w:rsid w:val="00B75581"/>
    <w:rsid w:val="00B95752"/>
    <w:rsid w:val="00C23101"/>
    <w:rsid w:val="00C8793C"/>
    <w:rsid w:val="00CA72FB"/>
    <w:rsid w:val="00CE17EF"/>
    <w:rsid w:val="00D074EC"/>
    <w:rsid w:val="00D3017E"/>
    <w:rsid w:val="00DA54B5"/>
    <w:rsid w:val="00DD487A"/>
    <w:rsid w:val="00E15C0D"/>
    <w:rsid w:val="00E271D2"/>
    <w:rsid w:val="00E3338E"/>
    <w:rsid w:val="00E63618"/>
    <w:rsid w:val="00E66941"/>
    <w:rsid w:val="00EE6302"/>
    <w:rsid w:val="00F266E0"/>
    <w:rsid w:val="00F5080A"/>
    <w:rsid w:val="00FB4032"/>
    <w:rsid w:val="00FF279E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57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95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4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57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57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7457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95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4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nhanak@loveckorupcniku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lobouckova@transparency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lh.cz/agenti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slh.cz/text/274-pro-rodi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lh.cz/agenti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David Kotora</cp:lastModifiedBy>
  <cp:revision>5</cp:revision>
  <cp:lastPrinted>2015-01-21T11:47:00Z</cp:lastPrinted>
  <dcterms:created xsi:type="dcterms:W3CDTF">2016-11-25T21:34:00Z</dcterms:created>
  <dcterms:modified xsi:type="dcterms:W3CDTF">2016-11-28T11:56:00Z</dcterms:modified>
</cp:coreProperties>
</file>